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D5FA3" w14:textId="69ED4B37" w:rsidR="001527CF" w:rsidRPr="00137916" w:rsidRDefault="00137916" w:rsidP="00DC0EE6">
      <w:p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Here are some ways to support your child’s learning at home. Feel free to take any pictures of them completing their home learning and </w:t>
      </w:r>
      <w:r w:rsidR="005638AA">
        <w:rPr>
          <w:rFonts w:ascii="Comic Sans MS" w:hAnsi="Comic Sans MS"/>
          <w:bCs/>
        </w:rPr>
        <w:t xml:space="preserve">please </w:t>
      </w:r>
      <w:r>
        <w:rPr>
          <w:rFonts w:ascii="Comic Sans MS" w:hAnsi="Comic Sans MS"/>
          <w:bCs/>
        </w:rPr>
        <w:t xml:space="preserve">email them to </w:t>
      </w:r>
      <w:hyperlink r:id="rId7" w:history="1">
        <w:r w:rsidRPr="004D180E">
          <w:rPr>
            <w:rStyle w:val="Hyperlink"/>
            <w:rFonts w:ascii="Comic Sans MS" w:hAnsi="Comic Sans MS"/>
            <w:bCs/>
          </w:rPr>
          <w:t>hollyleaves@littledean.gloucs.sch.uk</w:t>
        </w:r>
      </w:hyperlink>
      <w:r>
        <w:rPr>
          <w:rFonts w:ascii="Comic Sans MS" w:hAnsi="Comic Sans MS"/>
          <w:bCs/>
        </w:rPr>
        <w:t xml:space="preserve"> so they can share what they have done!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8110"/>
      </w:tblGrid>
      <w:tr w:rsidR="003031E0" w14:paraId="0EABDCF5" w14:textId="77777777" w:rsidTr="003031E0">
        <w:tc>
          <w:tcPr>
            <w:tcW w:w="2346" w:type="dxa"/>
          </w:tcPr>
          <w:p w14:paraId="75EAB55F" w14:textId="77777777" w:rsidR="003031E0" w:rsidRDefault="003031E0" w:rsidP="00DC0EE6">
            <w:pPr>
              <w:jc w:val="both"/>
              <w:rPr>
                <w:noProof/>
                <w:lang w:eastAsia="en-GB"/>
              </w:rPr>
            </w:pPr>
          </w:p>
          <w:p w14:paraId="483CF074" w14:textId="77777777" w:rsidR="003031E0" w:rsidRDefault="003031E0" w:rsidP="00DC0EE6">
            <w:pPr>
              <w:jc w:val="both"/>
              <w:rPr>
                <w:noProof/>
                <w:lang w:eastAsia="en-GB"/>
              </w:rPr>
            </w:pPr>
          </w:p>
          <w:p w14:paraId="64E15E31" w14:textId="77777777" w:rsidR="003031E0" w:rsidRDefault="003031E0" w:rsidP="00DC0EE6">
            <w:pPr>
              <w:jc w:val="both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DCFF46" wp14:editId="2939F879">
                  <wp:extent cx="1181100" cy="590550"/>
                  <wp:effectExtent l="0" t="0" r="0" b="0"/>
                  <wp:docPr id="2" name="Picture 2" descr="https://twinkl.co.uk/image/resource_preview_xlarge/T-N-1255-Maths-On-Shapes-Display-Cut-Ou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inkl.co.uk/image/resource_preview_xlarge/T-N-1255-Maths-On-Shapes-Display-Cut-Ou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04" cy="59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34E765A7" w14:textId="77777777" w:rsidR="003031E0" w:rsidRPr="0003382A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3382A">
              <w:rPr>
                <w:rFonts w:ascii="Comic Sans MS" w:hAnsi="Comic Sans MS"/>
              </w:rPr>
              <w:t>Cooking – using cups as measureme</w:t>
            </w:r>
            <w:r>
              <w:rPr>
                <w:rFonts w:ascii="Comic Sans MS" w:hAnsi="Comic Sans MS"/>
              </w:rPr>
              <w:t>nt allows the children to count</w:t>
            </w:r>
            <w:r w:rsidRPr="0003382A">
              <w:rPr>
                <w:rFonts w:ascii="Comic Sans MS" w:hAnsi="Comic Sans MS"/>
              </w:rPr>
              <w:t xml:space="preserve"> in ones </w:t>
            </w:r>
          </w:p>
          <w:p w14:paraId="2C338811" w14:textId="4BADEBA5" w:rsidR="003031E0" w:rsidRPr="0003382A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3382A">
              <w:rPr>
                <w:rFonts w:ascii="Comic Sans MS" w:hAnsi="Comic Sans MS"/>
              </w:rPr>
              <w:t>Sharing food – “one for me</w:t>
            </w:r>
            <w:r w:rsidR="00F0306C">
              <w:rPr>
                <w:rFonts w:ascii="Comic Sans MS" w:hAnsi="Comic Sans MS"/>
              </w:rPr>
              <w:t>,</w:t>
            </w:r>
            <w:r w:rsidRPr="0003382A">
              <w:rPr>
                <w:rFonts w:ascii="Comic Sans MS" w:hAnsi="Comic Sans MS"/>
              </w:rPr>
              <w:t xml:space="preserve"> one for you” or “I’ve got two potatoes but you’ve only got one. How many more do you need</w:t>
            </w:r>
            <w:r>
              <w:rPr>
                <w:rFonts w:ascii="Comic Sans MS" w:hAnsi="Comic Sans MS"/>
              </w:rPr>
              <w:t xml:space="preserve"> to make it fair</w:t>
            </w:r>
            <w:r w:rsidRPr="0003382A">
              <w:rPr>
                <w:rFonts w:ascii="Comic Sans MS" w:hAnsi="Comic Sans MS"/>
              </w:rPr>
              <w:t>?”</w:t>
            </w:r>
          </w:p>
          <w:p w14:paraId="4FF7CA31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03382A">
              <w:rPr>
                <w:rFonts w:ascii="Comic Sans MS" w:hAnsi="Comic Sans MS"/>
              </w:rPr>
              <w:t xml:space="preserve">Ordering and comparing </w:t>
            </w:r>
            <w:r>
              <w:rPr>
                <w:rFonts w:ascii="Comic Sans MS" w:hAnsi="Comic Sans MS"/>
              </w:rPr>
              <w:t>–</w:t>
            </w:r>
            <w:r w:rsidRPr="0003382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e.g. go on a stick hunt and order the sticks in size</w:t>
            </w:r>
          </w:p>
          <w:p w14:paraId="7014A7B8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Following a shopping list – e.g. can you get three tomatoes?</w:t>
            </w:r>
          </w:p>
          <w:p w14:paraId="63732997" w14:textId="1AB1C9C4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 number themed stories using props – Goldilocks and the </w:t>
            </w:r>
            <w:r w:rsidR="00F0306C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 xml:space="preserve">hree </w:t>
            </w:r>
            <w:r w:rsidR="00F0306C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ears (set out their breakfast table with three bowls etc)</w:t>
            </w:r>
          </w:p>
          <w:p w14:paraId="540F677C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Sing or listen to number themed songs using props – 10 green bottles </w:t>
            </w:r>
          </w:p>
          <w:p w14:paraId="6E01F3E2" w14:textId="5EB61574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forming numerals (can use</w:t>
            </w:r>
            <w:r w:rsidRPr="00DA48D8">
              <w:rPr>
                <w:rFonts w:ascii="Comic Sans MS" w:hAnsi="Comic Sans MS"/>
              </w:rPr>
              <w:t xml:space="preserve"> different items</w:t>
            </w:r>
            <w:r>
              <w:rPr>
                <w:rFonts w:ascii="Comic Sans MS" w:hAnsi="Comic Sans MS"/>
              </w:rPr>
              <w:t xml:space="preserve"> like beads or buttons </w:t>
            </w:r>
            <w:r w:rsidR="00137916">
              <w:rPr>
                <w:rFonts w:ascii="Comic Sans MS" w:hAnsi="Comic Sans MS"/>
              </w:rPr>
              <w:t xml:space="preserve">or chalk outside </w:t>
            </w:r>
            <w:r>
              <w:rPr>
                <w:rFonts w:ascii="Comic Sans MS" w:hAnsi="Comic Sans MS"/>
              </w:rPr>
              <w:t xml:space="preserve">to make it more </w:t>
            </w:r>
            <w:r w:rsidR="00137916">
              <w:rPr>
                <w:rFonts w:ascii="Comic Sans MS" w:hAnsi="Comic Sans MS"/>
              </w:rPr>
              <w:t>fun</w:t>
            </w:r>
            <w:r>
              <w:rPr>
                <w:rFonts w:ascii="Comic Sans MS" w:hAnsi="Comic Sans MS"/>
              </w:rPr>
              <w:t>)</w:t>
            </w:r>
          </w:p>
          <w:p w14:paraId="5BF61E42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Shape hunt at home or out and about (2d and 3d)</w:t>
            </w:r>
          </w:p>
          <w:p w14:paraId="0BF3BF3E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Estimating how many items there are. Check afterwards by counting. </w:t>
            </w:r>
          </w:p>
          <w:p w14:paraId="20FC6B44" w14:textId="77777777" w:rsidR="003031E0" w:rsidRP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Questioning what’s one more than a given number (“You have 3 biscuits but I have one more than you. How many biscuits do I have?”)</w:t>
            </w:r>
          </w:p>
        </w:tc>
      </w:tr>
      <w:tr w:rsidR="003031E0" w14:paraId="458C9A8F" w14:textId="77777777" w:rsidTr="003031E0">
        <w:tc>
          <w:tcPr>
            <w:tcW w:w="2346" w:type="dxa"/>
          </w:tcPr>
          <w:p w14:paraId="724860E4" w14:textId="77777777" w:rsidR="003031E0" w:rsidRDefault="003031E0" w:rsidP="00DC0EE6">
            <w:pPr>
              <w:jc w:val="both"/>
              <w:rPr>
                <w:noProof/>
                <w:lang w:eastAsia="en-GB"/>
              </w:rPr>
            </w:pPr>
          </w:p>
          <w:p w14:paraId="5DBA0C61" w14:textId="77777777" w:rsidR="003031E0" w:rsidRDefault="003031E0" w:rsidP="00DC0EE6">
            <w:pPr>
              <w:jc w:val="both"/>
              <w:rPr>
                <w:noProof/>
                <w:lang w:eastAsia="en-GB"/>
              </w:rPr>
            </w:pPr>
          </w:p>
          <w:p w14:paraId="4579C153" w14:textId="77777777" w:rsidR="003031E0" w:rsidRDefault="003031E0" w:rsidP="00DC0EE6">
            <w:pPr>
              <w:jc w:val="both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FFDFDD8" wp14:editId="3E0010AD">
                  <wp:extent cx="991048" cy="467995"/>
                  <wp:effectExtent l="0" t="0" r="0" b="8255"/>
                  <wp:docPr id="3" name="Picture 3" descr="http://www.parsloesprimary.co.uk/wp-content/uploads/2016/06/Phonics-poster-1_KQ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arsloesprimary.co.uk/wp-content/uploads/2016/06/Phonics-poster-1_KQ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035" cy="47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6AFA700E" w14:textId="77777777" w:rsidR="003031E0" w:rsidRPr="009B4BB7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B4BB7">
              <w:rPr>
                <w:rFonts w:ascii="Comic Sans MS" w:hAnsi="Comic Sans MS"/>
              </w:rPr>
              <w:t xml:space="preserve">Use sounds rather than the names of the letters </w:t>
            </w:r>
          </w:p>
          <w:p w14:paraId="1F42FD27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spy with sounds using initial sounds (not letters) or “I spy with my little eye a d-o-g” so the child can blend</w:t>
            </w:r>
          </w:p>
          <w:p w14:paraId="67F676F7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sounds in signs e.g. when walking around town, can you see a “s” in this sign?</w:t>
            </w:r>
          </w:p>
          <w:p w14:paraId="753ECB9A" w14:textId="77777777" w:rsidR="003031E0" w:rsidRPr="003A5DAF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items with the same sound – go on a “s” search (socks, sticks, sofa)</w:t>
            </w:r>
          </w:p>
          <w:p w14:paraId="0515C60A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A5DAF">
              <w:rPr>
                <w:rFonts w:ascii="Comic Sans MS" w:hAnsi="Comic Sans MS"/>
              </w:rPr>
              <w:t>Use magnetic letters to build cvc words (consonant vowel consonant words e.g. cat)</w:t>
            </w:r>
          </w:p>
          <w:p w14:paraId="2F5B211C" w14:textId="77777777" w:rsidR="003031E0" w:rsidRPr="003A5DAF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3A5DAF">
              <w:rPr>
                <w:rFonts w:ascii="Comic Sans MS" w:hAnsi="Comic Sans MS"/>
              </w:rPr>
              <w:t>Clapping sounds in a word (c-a-t would be 3 claps)</w:t>
            </w:r>
          </w:p>
          <w:p w14:paraId="561200D8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Robot talk – talk like a robot but you can only sound words out using individual sounds (b-a-t not bat). See if the child can then work out what the robot word is. </w:t>
            </w:r>
          </w:p>
          <w:p w14:paraId="0BB737DD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 songs (Old Macdonald had a farm, ee I ee I oh, and on that farm he had a p-i-g. What did he have on his farm?)</w:t>
            </w:r>
          </w:p>
          <w:p w14:paraId="0EE6C126" w14:textId="77777777" w:rsidR="003031E0" w:rsidRPr="004A37B8" w:rsidRDefault="003031E0" w:rsidP="004A37B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 flash cards – showing sounds in random order</w:t>
            </w:r>
          </w:p>
        </w:tc>
      </w:tr>
      <w:tr w:rsidR="003031E0" w14:paraId="617CB7FE" w14:textId="77777777" w:rsidTr="003031E0">
        <w:tc>
          <w:tcPr>
            <w:tcW w:w="2346" w:type="dxa"/>
          </w:tcPr>
          <w:p w14:paraId="3E122BED" w14:textId="77777777" w:rsidR="005D5531" w:rsidRDefault="005D5531" w:rsidP="00DC0EE6">
            <w:pPr>
              <w:jc w:val="both"/>
              <w:rPr>
                <w:noProof/>
                <w:lang w:eastAsia="en-GB"/>
              </w:rPr>
            </w:pPr>
          </w:p>
          <w:p w14:paraId="5A2C03FB" w14:textId="77777777" w:rsidR="005D5531" w:rsidRDefault="005D5531" w:rsidP="00DC0EE6">
            <w:pPr>
              <w:jc w:val="both"/>
              <w:rPr>
                <w:noProof/>
                <w:lang w:eastAsia="en-GB"/>
              </w:rPr>
            </w:pPr>
          </w:p>
          <w:p w14:paraId="65A188B3" w14:textId="77777777" w:rsidR="003031E0" w:rsidRDefault="003031E0" w:rsidP="00DC0EE6">
            <w:pPr>
              <w:jc w:val="both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38C8215" wp14:editId="6067332C">
                  <wp:extent cx="955675" cy="632519"/>
                  <wp:effectExtent l="0" t="0" r="0" b="0"/>
                  <wp:docPr id="4" name="Picture 4" descr="http://images.clipartpanda.com/writing-clip-art-xTgn7KXT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lipartpanda.com/writing-clip-art-xTgn7KXT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9" cy="64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26BCEE4C" w14:textId="39E3AB7C" w:rsidR="000C7A57" w:rsidRPr="000C7A57" w:rsidRDefault="000C7A57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Cs/>
              </w:rPr>
              <w:t>Rainbow writing their name – writing it in lots of different colours making sure they have a capital letter at the beginning and lower case in the middle.</w:t>
            </w:r>
          </w:p>
          <w:p w14:paraId="0106370A" w14:textId="20F9B5B7" w:rsidR="003031E0" w:rsidRPr="00016A6E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Write letters to people or characters in a story</w:t>
            </w:r>
          </w:p>
          <w:p w14:paraId="667A1F58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Messy writing (writing in shaving foam, sand or paint)</w:t>
            </w:r>
          </w:p>
          <w:p w14:paraId="76117352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When making a model, write on a post-it note to describe what you have made</w:t>
            </w:r>
          </w:p>
          <w:p w14:paraId="1681FBDD" w14:textId="77777777" w:rsidR="003031E0" w:rsidRPr="006866E9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Label pictures you have drawn </w:t>
            </w:r>
            <w:r w:rsidRPr="006866E9">
              <w:rPr>
                <w:rFonts w:ascii="Comic Sans MS" w:hAnsi="Comic Sans MS"/>
              </w:rPr>
              <w:t xml:space="preserve"> </w:t>
            </w:r>
          </w:p>
          <w:p w14:paraId="3273A502" w14:textId="49CCD80C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then l</w:t>
            </w:r>
            <w:r w:rsidRPr="009B4BB7">
              <w:rPr>
                <w:rFonts w:ascii="Comic Sans MS" w:hAnsi="Comic Sans MS"/>
              </w:rPr>
              <w:t xml:space="preserve">abel </w:t>
            </w:r>
            <w:r>
              <w:rPr>
                <w:rFonts w:ascii="Comic Sans MS" w:hAnsi="Comic Sans MS"/>
              </w:rPr>
              <w:t>your</w:t>
            </w:r>
            <w:r w:rsidRPr="009B4BB7">
              <w:rPr>
                <w:rFonts w:ascii="Comic Sans MS" w:hAnsi="Comic Sans MS"/>
              </w:rPr>
              <w:t xml:space="preserve"> favourite characters from the story </w:t>
            </w:r>
            <w:r w:rsidR="000C7A57">
              <w:rPr>
                <w:rFonts w:ascii="Comic Sans MS" w:hAnsi="Comic Sans MS"/>
              </w:rPr>
              <w:t>you</w:t>
            </w:r>
            <w:r w:rsidRPr="009B4BB7">
              <w:rPr>
                <w:rFonts w:ascii="Comic Sans MS" w:hAnsi="Comic Sans MS"/>
              </w:rPr>
              <w:t xml:space="preserve"> are reading.</w:t>
            </w:r>
          </w:p>
          <w:p w14:paraId="198E1146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Put paint in a zip lock bag and using your finger write words</w:t>
            </w:r>
          </w:p>
          <w:p w14:paraId="7A397235" w14:textId="77777777" w:rsidR="003031E0" w:rsidRPr="009B4BB7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Rainbow writing - trace a word as many times as you can, using a different colour each time</w:t>
            </w:r>
          </w:p>
          <w:p w14:paraId="08DF5BE9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magnetic letters to build words</w:t>
            </w:r>
          </w:p>
          <w:p w14:paraId="7BD5A879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a speech bubble next to a character and write what they are saying</w:t>
            </w:r>
          </w:p>
          <w:p w14:paraId="4EAD17F4" w14:textId="77777777" w:rsidR="003031E0" w:rsidRPr="004A37B8" w:rsidRDefault="003031E0" w:rsidP="004A37B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Before you go shopping, write a shopping list for the items you need.</w:t>
            </w:r>
          </w:p>
        </w:tc>
      </w:tr>
      <w:tr w:rsidR="003031E0" w14:paraId="0DA7420C" w14:textId="77777777" w:rsidTr="003031E0">
        <w:tc>
          <w:tcPr>
            <w:tcW w:w="2346" w:type="dxa"/>
          </w:tcPr>
          <w:p w14:paraId="08AB68A3" w14:textId="77777777" w:rsidR="003031E0" w:rsidRDefault="003031E0" w:rsidP="00DC0EE6">
            <w:pPr>
              <w:jc w:val="both"/>
              <w:rPr>
                <w:noProof/>
                <w:lang w:eastAsia="en-GB"/>
              </w:rPr>
            </w:pPr>
          </w:p>
          <w:p w14:paraId="32D9F521" w14:textId="77777777" w:rsidR="003031E0" w:rsidRDefault="003031E0" w:rsidP="00DC0EE6">
            <w:pPr>
              <w:jc w:val="both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230D20" wp14:editId="45BB8547">
                  <wp:extent cx="855697" cy="847725"/>
                  <wp:effectExtent l="0" t="0" r="1905" b="0"/>
                  <wp:docPr id="5" name="Picture 5" descr="http://www.tangilibrary.com/portals/1/Images/Programs/StoryTi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angilibrary.com/portals/1/Images/Programs/StoryTi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04" cy="85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6E9DCA81" w14:textId="77777777" w:rsidR="003031E0" w:rsidRPr="00225456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 xml:space="preserve">Make a scene from a story you have read </w:t>
            </w:r>
          </w:p>
          <w:p w14:paraId="366E96B3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alternative stories together (change setting, characters or the ending)</w:t>
            </w:r>
          </w:p>
          <w:p w14:paraId="4B9810CA" w14:textId="77777777" w:rsidR="003031E0" w:rsidRPr="00225456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 xml:space="preserve">Act out a familiar story </w:t>
            </w:r>
          </w:p>
          <w:p w14:paraId="23C90554" w14:textId="77777777" w:rsidR="003031E0" w:rsidRPr="00225456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 xml:space="preserve">Read a story and draw your favourite character or setting </w:t>
            </w:r>
          </w:p>
          <w:p w14:paraId="71DE293A" w14:textId="77777777" w:rsidR="003031E0" w:rsidRPr="00154B0B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Sequence a story (e.g. Get animals that are the same as characters in The Gruffalo. Order the animals in order that they appear in the story)</w:t>
            </w:r>
          </w:p>
          <w:p w14:paraId="72E07B5F" w14:textId="77777777" w:rsidR="003031E0" w:rsidRPr="00016A6E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When reading a story, leave a blank for a word. Can the child fill in the gap?</w:t>
            </w:r>
          </w:p>
          <w:p w14:paraId="28E9DB88" w14:textId="319635CD" w:rsidR="003031E0" w:rsidRPr="00577F02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</w:rPr>
              <w:t>Discuss favourite stories</w:t>
            </w:r>
          </w:p>
          <w:p w14:paraId="2E97B92A" w14:textId="6A9ACBE4" w:rsidR="003031E0" w:rsidRPr="003031E0" w:rsidRDefault="000C7A57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Visit the library and enjoy sharing the books you have chosen</w:t>
            </w:r>
          </w:p>
        </w:tc>
      </w:tr>
      <w:tr w:rsidR="003031E0" w14:paraId="72022943" w14:textId="77777777" w:rsidTr="003031E0">
        <w:tc>
          <w:tcPr>
            <w:tcW w:w="2346" w:type="dxa"/>
          </w:tcPr>
          <w:p w14:paraId="649D8C44" w14:textId="77777777" w:rsidR="005D5531" w:rsidRDefault="005D5531" w:rsidP="00364EAF">
            <w:pPr>
              <w:jc w:val="both"/>
              <w:rPr>
                <w:noProof/>
                <w:lang w:eastAsia="en-GB"/>
              </w:rPr>
            </w:pPr>
          </w:p>
          <w:p w14:paraId="0B1AF89A" w14:textId="77777777" w:rsidR="005D5531" w:rsidRDefault="005D5531" w:rsidP="00364EAF">
            <w:pPr>
              <w:jc w:val="both"/>
              <w:rPr>
                <w:noProof/>
                <w:lang w:eastAsia="en-GB"/>
              </w:rPr>
            </w:pPr>
          </w:p>
          <w:p w14:paraId="24BFF501" w14:textId="77777777" w:rsidR="005D5531" w:rsidRDefault="003031E0" w:rsidP="00364EAF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F4C9FD" wp14:editId="5AF5B68A">
                  <wp:extent cx="772510" cy="252248"/>
                  <wp:effectExtent l="0" t="0" r="8890" b="0"/>
                  <wp:docPr id="12" name="Picture 12" descr="http://www.heathcote.staffs.sch.uk/SiteAssets/Pages/Physical-Development/physical-develop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eathcote.staffs.sch.uk/SiteAssets/Pages/Physical-Development/physical-developm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642" b="22104"/>
                          <a:stretch/>
                        </pic:blipFill>
                        <pic:spPr bwMode="auto">
                          <a:xfrm>
                            <a:off x="0" y="0"/>
                            <a:ext cx="772566" cy="252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26DEA8" w14:textId="77777777" w:rsidR="005D5531" w:rsidRDefault="005D5531" w:rsidP="00364EAF">
            <w:pPr>
              <w:jc w:val="both"/>
              <w:rPr>
                <w:noProof/>
                <w:lang w:eastAsia="en-GB"/>
              </w:rPr>
            </w:pPr>
          </w:p>
          <w:p w14:paraId="3538D52F" w14:textId="77777777" w:rsidR="003031E0" w:rsidRDefault="003031E0" w:rsidP="00364EAF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68BEDA" wp14:editId="106E6832">
                  <wp:extent cx="1206040" cy="323826"/>
                  <wp:effectExtent l="0" t="0" r="0" b="635"/>
                  <wp:docPr id="7" name="Picture 7" descr="http://www.heathcote.staffs.sch.uk/SiteAssets/Pages/Physical-Development/physical-developm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eathcote.staffs.sch.uk/SiteAssets/Pages/Physical-Development/physical-developm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55"/>
                          <a:stretch/>
                        </pic:blipFill>
                        <pic:spPr bwMode="auto">
                          <a:xfrm>
                            <a:off x="0" y="0"/>
                            <a:ext cx="120612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6057332E" w14:textId="6ADB9382" w:rsidR="003031E0" w:rsidRPr="006B5F4D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6B5F4D">
              <w:rPr>
                <w:rFonts w:ascii="Comic Sans MS" w:hAnsi="Comic Sans MS"/>
              </w:rPr>
              <w:t>Taster day – Children taste different types of food. Can do this blindfolded to make it more exciting and try and guess the different foods</w:t>
            </w:r>
          </w:p>
          <w:p w14:paraId="0C535404" w14:textId="77777777" w:rsidR="003031E0" w:rsidRPr="007771CF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771CF">
              <w:rPr>
                <w:rFonts w:ascii="Comic Sans MS" w:hAnsi="Comic Sans MS"/>
              </w:rPr>
              <w:t xml:space="preserve">Make an obstacle course and complete the different movements to get to the end. Encourage </w:t>
            </w:r>
            <w:r>
              <w:rPr>
                <w:rFonts w:ascii="Comic Sans MS" w:hAnsi="Comic Sans MS"/>
              </w:rPr>
              <w:t>the use of</w:t>
            </w:r>
            <w:r w:rsidRPr="007771CF">
              <w:rPr>
                <w:rFonts w:ascii="Comic Sans MS" w:hAnsi="Comic Sans MS"/>
              </w:rPr>
              <w:t xml:space="preserve"> prepositional language. Can they guide someone else through the course</w:t>
            </w:r>
            <w:r>
              <w:rPr>
                <w:rFonts w:ascii="Comic Sans MS" w:hAnsi="Comic Sans MS"/>
              </w:rPr>
              <w:t xml:space="preserve"> when blindfolded</w:t>
            </w:r>
            <w:r w:rsidRPr="007771CF">
              <w:rPr>
                <w:rFonts w:ascii="Comic Sans MS" w:hAnsi="Comic Sans MS"/>
              </w:rPr>
              <w:t>?</w:t>
            </w:r>
          </w:p>
          <w:p w14:paraId="73CACAEF" w14:textId="4ABC7E2F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throwing and catching games with different objects (balloons can be fun)</w:t>
            </w:r>
          </w:p>
          <w:p w14:paraId="45D8167B" w14:textId="3195270F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Follow movements. Brain breaks or GoNoodle on you</w:t>
            </w:r>
            <w:r w:rsidR="00040672"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/>
              </w:rPr>
              <w:t>ube is good for this</w:t>
            </w:r>
          </w:p>
          <w:p w14:paraId="0DE336A4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scissors, create a coll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age </w:t>
            </w:r>
          </w:p>
          <w:p w14:paraId="60B3EFC4" w14:textId="77777777" w:rsidR="003031E0" w:rsidRP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pictures by picking up different objects such as buttons (picking objects up with a pincer grip develops muscles in order to write) </w:t>
            </w:r>
          </w:p>
        </w:tc>
      </w:tr>
      <w:tr w:rsidR="003031E0" w14:paraId="7833FF51" w14:textId="77777777" w:rsidTr="003031E0">
        <w:tc>
          <w:tcPr>
            <w:tcW w:w="2346" w:type="dxa"/>
          </w:tcPr>
          <w:p w14:paraId="57F5E13B" w14:textId="77777777" w:rsidR="003031E0" w:rsidRDefault="003031E0" w:rsidP="00364EAF">
            <w:pPr>
              <w:jc w:val="both"/>
              <w:rPr>
                <w:noProof/>
                <w:lang w:eastAsia="en-GB"/>
              </w:rPr>
            </w:pPr>
          </w:p>
          <w:p w14:paraId="0ECE71DF" w14:textId="77777777" w:rsidR="003031E0" w:rsidRDefault="003031E0" w:rsidP="00364EAF">
            <w:pPr>
              <w:jc w:val="both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A00613" wp14:editId="741604C7">
                  <wp:extent cx="1350782" cy="507781"/>
                  <wp:effectExtent l="0" t="0" r="1905" b="6985"/>
                  <wp:docPr id="11" name="Picture 11" descr="http://www.twinkl.co.uk/image/resource_preview_xlarge/T-M-989-EYFS-Learning-Areas-Understanding-the-World-Display-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winkl.co.uk/image/resource_preview_xlarge/T-M-989-EYFS-Learning-Areas-Understanding-the-World-Display-Bann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6" t="16245" r="-443" b="24219"/>
                          <a:stretch/>
                        </pic:blipFill>
                        <pic:spPr bwMode="auto">
                          <a:xfrm>
                            <a:off x="0" y="0"/>
                            <a:ext cx="1350782" cy="50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0" w:type="dxa"/>
          </w:tcPr>
          <w:p w14:paraId="20F33EE5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Quiz members of the family or friends about their occupation.</w:t>
            </w:r>
          </w:p>
          <w:p w14:paraId="2EC0AA97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Grow a flower/plant and observe the changes over time. </w:t>
            </w:r>
          </w:p>
          <w:p w14:paraId="305D1CB4" w14:textId="77777777" w:rsid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Complete a game on the computer/tablet (top marks is a good site for math games). Can they use the mouse? </w:t>
            </w:r>
          </w:p>
          <w:p w14:paraId="7F22E18E" w14:textId="3E72C5A8" w:rsidR="003031E0" w:rsidRPr="003031E0" w:rsidRDefault="003031E0" w:rsidP="003031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Create a bug, frog or bee hotel!  There is some great information on how to do this on the RSPB website. Pinterest also ha</w:t>
            </w:r>
            <w:r w:rsidR="00F0306C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some good ideas. </w:t>
            </w:r>
          </w:p>
        </w:tc>
      </w:tr>
    </w:tbl>
    <w:p w14:paraId="7DD6B4A4" w14:textId="77777777" w:rsidR="006B5F4D" w:rsidRPr="003031E0" w:rsidRDefault="006B5F4D" w:rsidP="003031E0">
      <w:pPr>
        <w:rPr>
          <w:rFonts w:ascii="Comic Sans MS" w:hAnsi="Comic Sans MS"/>
        </w:rPr>
      </w:pPr>
    </w:p>
    <w:sectPr w:rsidR="006B5F4D" w:rsidRPr="003031E0" w:rsidSect="003031E0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C69A3" w14:textId="77777777" w:rsidR="00B7259B" w:rsidRDefault="00B7259B" w:rsidP="006866E9">
      <w:pPr>
        <w:spacing w:after="0" w:line="240" w:lineRule="auto"/>
      </w:pPr>
      <w:r>
        <w:separator/>
      </w:r>
    </w:p>
  </w:endnote>
  <w:endnote w:type="continuationSeparator" w:id="0">
    <w:p w14:paraId="77FD823C" w14:textId="77777777" w:rsidR="00B7259B" w:rsidRDefault="00B7259B" w:rsidP="0068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179B5" w14:textId="77777777" w:rsidR="00B7259B" w:rsidRDefault="00B7259B" w:rsidP="006866E9">
      <w:pPr>
        <w:spacing w:after="0" w:line="240" w:lineRule="auto"/>
      </w:pPr>
      <w:r>
        <w:separator/>
      </w:r>
    </w:p>
  </w:footnote>
  <w:footnote w:type="continuationSeparator" w:id="0">
    <w:p w14:paraId="7ECA4D22" w14:textId="77777777" w:rsidR="00B7259B" w:rsidRDefault="00B7259B" w:rsidP="0068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28EF" w14:textId="317D88F5" w:rsidR="003031E0" w:rsidRPr="006866E9" w:rsidRDefault="003031E0" w:rsidP="003031E0">
    <w:pPr>
      <w:jc w:val="center"/>
      <w:rPr>
        <w:rFonts w:ascii="Comic Sans MS" w:hAnsi="Comic Sans MS"/>
        <w:b/>
        <w:sz w:val="40"/>
        <w:szCs w:val="36"/>
        <w:u w:val="single"/>
      </w:rPr>
    </w:pPr>
    <w:r w:rsidRPr="005638AA">
      <w:rPr>
        <w:rFonts w:ascii="Arial" w:hAnsi="Arial" w:cs="Arial"/>
        <w:noProof/>
        <w:color w:val="1A0DAB"/>
        <w:sz w:val="20"/>
        <w:szCs w:val="20"/>
        <w:bdr w:val="none" w:sz="0" w:space="0" w:color="auto" w:frame="1"/>
        <w:lang w:eastAsia="en-GB"/>
      </w:rPr>
      <w:drawing>
        <wp:anchor distT="0" distB="0" distL="114300" distR="114300" simplePos="0" relativeHeight="251659264" behindDoc="1" locked="0" layoutInCell="1" allowOverlap="1" wp14:anchorId="462C89C9" wp14:editId="35AED16A">
          <wp:simplePos x="0" y="0"/>
          <wp:positionH relativeFrom="margin">
            <wp:align>right</wp:align>
          </wp:positionH>
          <wp:positionV relativeFrom="paragraph">
            <wp:posOffset>28750</wp:posOffset>
          </wp:positionV>
          <wp:extent cx="771525" cy="771525"/>
          <wp:effectExtent l="0" t="0" r="9525" b="9525"/>
          <wp:wrapTight wrapText="bothSides">
            <wp:wrapPolygon edited="0">
              <wp:start x="6400" y="0"/>
              <wp:lineTo x="0" y="3733"/>
              <wp:lineTo x="0" y="14400"/>
              <wp:lineTo x="533" y="17067"/>
              <wp:lineTo x="5867" y="21333"/>
              <wp:lineTo x="6400" y="21333"/>
              <wp:lineTo x="14933" y="21333"/>
              <wp:lineTo x="15467" y="21333"/>
              <wp:lineTo x="20800" y="17067"/>
              <wp:lineTo x="21333" y="14400"/>
              <wp:lineTo x="21333" y="3200"/>
              <wp:lineTo x="14933" y="0"/>
              <wp:lineTo x="6400" y="0"/>
            </wp:wrapPolygon>
          </wp:wrapTight>
          <wp:docPr id="1" name="Picture 1" descr="Image result for littledean school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ittledean school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8AA" w:rsidRPr="005638AA">
      <w:rPr>
        <w:rFonts w:ascii="Comic Sans MS" w:hAnsi="Comic Sans MS"/>
        <w:b/>
        <w:sz w:val="40"/>
        <w:szCs w:val="36"/>
      </w:rPr>
      <w:t xml:space="preserve">    </w:t>
    </w:r>
    <w:r w:rsidRPr="006866E9">
      <w:rPr>
        <w:rFonts w:ascii="Comic Sans MS" w:hAnsi="Comic Sans MS"/>
        <w:b/>
        <w:sz w:val="40"/>
        <w:szCs w:val="36"/>
        <w:u w:val="single"/>
      </w:rPr>
      <w:t>Home Learning for Holly leaves</w:t>
    </w:r>
  </w:p>
  <w:p w14:paraId="43E444B9" w14:textId="77777777" w:rsidR="006866E9" w:rsidRDefault="00686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A9E"/>
    <w:multiLevelType w:val="hybridMultilevel"/>
    <w:tmpl w:val="687AAB06"/>
    <w:lvl w:ilvl="0" w:tplc="BD889372">
      <w:start w:val="2"/>
      <w:numFmt w:val="bullet"/>
      <w:lvlText w:val="–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051F1"/>
    <w:multiLevelType w:val="hybridMultilevel"/>
    <w:tmpl w:val="81C01A78"/>
    <w:lvl w:ilvl="0" w:tplc="D3B8D7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1C0C"/>
    <w:multiLevelType w:val="hybridMultilevel"/>
    <w:tmpl w:val="4C0E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2A"/>
    <w:rsid w:val="00016A6E"/>
    <w:rsid w:val="0003382A"/>
    <w:rsid w:val="00040672"/>
    <w:rsid w:val="000C7A57"/>
    <w:rsid w:val="001313A2"/>
    <w:rsid w:val="00137916"/>
    <w:rsid w:val="001527CF"/>
    <w:rsid w:val="00154B0B"/>
    <w:rsid w:val="00163047"/>
    <w:rsid w:val="001A5FB7"/>
    <w:rsid w:val="00225456"/>
    <w:rsid w:val="002700BD"/>
    <w:rsid w:val="003031E0"/>
    <w:rsid w:val="0032079A"/>
    <w:rsid w:val="003A5DAF"/>
    <w:rsid w:val="003E4A32"/>
    <w:rsid w:val="00425B6A"/>
    <w:rsid w:val="004A37B8"/>
    <w:rsid w:val="005638AA"/>
    <w:rsid w:val="00577F02"/>
    <w:rsid w:val="005D5531"/>
    <w:rsid w:val="006866E9"/>
    <w:rsid w:val="006B5F4D"/>
    <w:rsid w:val="007771CF"/>
    <w:rsid w:val="00842329"/>
    <w:rsid w:val="009B4BB7"/>
    <w:rsid w:val="00AD32D6"/>
    <w:rsid w:val="00AD5243"/>
    <w:rsid w:val="00AF0BEF"/>
    <w:rsid w:val="00B327F9"/>
    <w:rsid w:val="00B7259B"/>
    <w:rsid w:val="00B8232E"/>
    <w:rsid w:val="00B94CFD"/>
    <w:rsid w:val="00BF44E8"/>
    <w:rsid w:val="00BF4E21"/>
    <w:rsid w:val="00C11103"/>
    <w:rsid w:val="00CC46F6"/>
    <w:rsid w:val="00DA48D8"/>
    <w:rsid w:val="00DC0EE6"/>
    <w:rsid w:val="00E26C87"/>
    <w:rsid w:val="00F0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0012"/>
  <w15:docId w15:val="{BD4B28BA-AB4B-4E92-8AF5-0DE3ECD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6E9"/>
  </w:style>
  <w:style w:type="paragraph" w:styleId="Footer">
    <w:name w:val="footer"/>
    <w:basedOn w:val="Normal"/>
    <w:link w:val="FooterChar"/>
    <w:uiPriority w:val="99"/>
    <w:unhideWhenUsed/>
    <w:rsid w:val="00686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6E9"/>
  </w:style>
  <w:style w:type="table" w:styleId="TableGrid">
    <w:name w:val="Table Grid"/>
    <w:basedOn w:val="TableNormal"/>
    <w:uiPriority w:val="59"/>
    <w:rsid w:val="0030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hollyleaves@littledean.gloucs.sch.uk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s://www.google.co.uk/url?sa=i&amp;rct=j&amp;q=&amp;esrc=s&amp;source=images&amp;cd=&amp;cad=rja&amp;uact=8&amp;ved=2ahUKEwirh_nclPXeAhXGTcAKHUkqC2YQjRx6BAgBEAU&amp;url=http://www.macronstoregloucester.com/shop/club-shops/littledean-c-of-e-primary-school/&amp;psig=AOvVaw1g-KXI1DC-DIQTdegCDy8p&amp;ust=1543428330999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Arlo Orchard</cp:lastModifiedBy>
  <cp:revision>5</cp:revision>
  <cp:lastPrinted>2016-11-04T08:26:00Z</cp:lastPrinted>
  <dcterms:created xsi:type="dcterms:W3CDTF">2021-10-30T14:41:00Z</dcterms:created>
  <dcterms:modified xsi:type="dcterms:W3CDTF">2021-10-30T14:55:00Z</dcterms:modified>
</cp:coreProperties>
</file>