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0D0F" w:rsidRDefault="00EE0D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 1</w:t>
      </w:r>
      <w:r w:rsidRPr="00EE0D0F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 2021</w:t>
      </w:r>
    </w:p>
    <w:p w:rsidR="00EE0D0F" w:rsidRDefault="00EE0D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</w:t>
      </w:r>
      <w:r w:rsidR="00397B3A">
        <w:rPr>
          <w:rFonts w:ascii="Comic Sans MS" w:hAnsi="Comic Sans MS"/>
          <w:sz w:val="24"/>
          <w:szCs w:val="24"/>
        </w:rPr>
        <w:t xml:space="preserve">: I </w:t>
      </w:r>
      <w:r w:rsidR="0060126A">
        <w:rPr>
          <w:rFonts w:ascii="Comic Sans MS" w:hAnsi="Comic Sans MS"/>
          <w:sz w:val="24"/>
          <w:szCs w:val="24"/>
        </w:rPr>
        <w:t xml:space="preserve">understand the number of tens and units </w:t>
      </w:r>
      <w:r w:rsidR="0024138B">
        <w:rPr>
          <w:rFonts w:ascii="Comic Sans MS" w:hAnsi="Comic Sans MS"/>
          <w:sz w:val="24"/>
          <w:szCs w:val="24"/>
        </w:rPr>
        <w:t>that make up a number from 0 to 20.</w:t>
      </w:r>
    </w:p>
    <w:p w:rsidR="00397B3A" w:rsidRDefault="00397B3A">
      <w:pPr>
        <w:rPr>
          <w:rFonts w:ascii="Comic Sans MS" w:hAnsi="Comic Sans MS"/>
          <w:sz w:val="24"/>
          <w:szCs w:val="24"/>
        </w:rPr>
      </w:pPr>
    </w:p>
    <w:p w:rsidR="00397B3A" w:rsidRPr="00EE0D0F" w:rsidRDefault="008D16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33774</wp:posOffset>
            </wp:positionV>
            <wp:extent cx="5868955" cy="7618067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955" cy="761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7B3A" w:rsidRPr="00EE0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0F"/>
    <w:rsid w:val="0024138B"/>
    <w:rsid w:val="00397B3A"/>
    <w:rsid w:val="0060126A"/>
    <w:rsid w:val="008D1600"/>
    <w:rsid w:val="00E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FDEF9"/>
  <w15:chartTrackingRefBased/>
  <w15:docId w15:val="{C0429303-F734-5340-BDB1-29919FC1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2021-02-28T18:56:00Z</dcterms:created>
  <dcterms:modified xsi:type="dcterms:W3CDTF">2021-02-28T18:56:00Z</dcterms:modified>
</cp:coreProperties>
</file>